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98" w:rsidRDefault="000E5DD6" w:rsidP="00621598">
      <w:pPr>
        <w:contextualSpacing/>
        <w:jc w:val="center"/>
      </w:pPr>
      <w:bookmarkStart w:id="0" w:name="_GoBack"/>
      <w:bookmarkEnd w:id="0"/>
      <w:r>
        <w:rPr>
          <w:color w:val="1F497D" w:themeColor="text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27pt" fillcolor="#c00000">
            <v:shadow color="#868686"/>
            <v:textpath style="font-family:&quot;Arial Black&quot;;font-size:24pt;v-text-kern:t" trim="t" fitpath="t" string="Plán práce od 19.9. do 23.9.2022"/>
          </v:shape>
        </w:pict>
      </w:r>
    </w:p>
    <w:tbl>
      <w:tblPr>
        <w:tblStyle w:val="Svtlmkazvraznn2"/>
        <w:tblW w:w="10875" w:type="dxa"/>
        <w:tblLayout w:type="fixed"/>
        <w:tblLook w:val="04A0" w:firstRow="1" w:lastRow="0" w:firstColumn="1" w:lastColumn="0" w:noHBand="0" w:noVBand="1"/>
      </w:tblPr>
      <w:tblGrid>
        <w:gridCol w:w="1202"/>
        <w:gridCol w:w="7265"/>
        <w:gridCol w:w="2408"/>
      </w:tblGrid>
      <w:tr w:rsidR="00621598" w:rsidTr="00621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621598" w:rsidRDefault="00621598" w:rsidP="00621598">
            <w:pPr>
              <w:contextualSpacing/>
            </w:pPr>
            <w:r>
              <w:t>Datum</w:t>
            </w:r>
          </w:p>
        </w:tc>
        <w:tc>
          <w:tcPr>
            <w:tcW w:w="7269" w:type="dxa"/>
            <w:hideMark/>
          </w:tcPr>
          <w:p w:rsidR="00621598" w:rsidRDefault="00621598" w:rsidP="00621598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Sdělení - akce</w:t>
            </w:r>
          </w:p>
        </w:tc>
        <w:tc>
          <w:tcPr>
            <w:tcW w:w="2409" w:type="dxa"/>
            <w:hideMark/>
          </w:tcPr>
          <w:p w:rsidR="00621598" w:rsidRDefault="00621598" w:rsidP="00621598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Zodpovídá</w:t>
            </w:r>
          </w:p>
        </w:tc>
      </w:tr>
      <w:tr w:rsidR="00621598" w:rsidTr="0062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621598" w:rsidRDefault="00621598" w:rsidP="00621598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19.9.</w:t>
            </w:r>
          </w:p>
        </w:tc>
        <w:tc>
          <w:tcPr>
            <w:tcW w:w="7269" w:type="dxa"/>
          </w:tcPr>
          <w:p w:rsidR="00621598" w:rsidRDefault="00621598" w:rsidP="0062159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21598" w:rsidRDefault="00621598" w:rsidP="0062159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621598" w:rsidTr="00621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621598" w:rsidRDefault="00621598" w:rsidP="00621598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20.9.</w:t>
            </w:r>
          </w:p>
        </w:tc>
        <w:tc>
          <w:tcPr>
            <w:tcW w:w="7269" w:type="dxa"/>
          </w:tcPr>
          <w:p w:rsidR="00621598" w:rsidRDefault="00621598" w:rsidP="00621598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9,30 hod. sborovna: Provozní porada</w:t>
            </w:r>
          </w:p>
          <w:p w:rsidR="00621598" w:rsidRDefault="00621598" w:rsidP="00621598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21598" w:rsidRDefault="00621598" w:rsidP="00621598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621598" w:rsidTr="0062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621598" w:rsidRDefault="00621598" w:rsidP="00621598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21.9.</w:t>
            </w:r>
          </w:p>
        </w:tc>
        <w:tc>
          <w:tcPr>
            <w:tcW w:w="7269" w:type="dxa"/>
          </w:tcPr>
          <w:p w:rsidR="00621598" w:rsidRDefault="00621598" w:rsidP="0062159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 hod. Praha: školení: Digitální gramotnost</w:t>
            </w:r>
          </w:p>
          <w:p w:rsidR="00621598" w:rsidRDefault="00621598" w:rsidP="0062159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621598" w:rsidRDefault="00621598" w:rsidP="0062159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uč.Hyblerová</w:t>
            </w:r>
            <w:proofErr w:type="spellEnd"/>
          </w:p>
        </w:tc>
      </w:tr>
      <w:tr w:rsidR="00621598" w:rsidTr="00621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621598" w:rsidRDefault="00621598" w:rsidP="00621598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22.9.</w:t>
            </w:r>
          </w:p>
        </w:tc>
        <w:tc>
          <w:tcPr>
            <w:tcW w:w="7269" w:type="dxa"/>
          </w:tcPr>
          <w:p w:rsidR="00621598" w:rsidRDefault="00621598" w:rsidP="00621598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9,30 – 11,30 hod. Den otevřených dveří na </w:t>
            </w:r>
            <w:proofErr w:type="spellStart"/>
            <w:r>
              <w:rPr>
                <w:sz w:val="28"/>
                <w:szCs w:val="28"/>
              </w:rPr>
              <w:t>SZeŠ</w:t>
            </w:r>
            <w:proofErr w:type="spellEnd"/>
            <w:r>
              <w:rPr>
                <w:sz w:val="28"/>
                <w:szCs w:val="28"/>
              </w:rPr>
              <w:t xml:space="preserve"> Čáslav</w:t>
            </w:r>
          </w:p>
          <w:p w:rsidR="00621598" w:rsidRDefault="00621598" w:rsidP="00621598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Účast: třída </w:t>
            </w:r>
            <w:proofErr w:type="gramStart"/>
            <w:r>
              <w:rPr>
                <w:sz w:val="28"/>
                <w:szCs w:val="28"/>
              </w:rPr>
              <w:t>IX.A</w:t>
            </w:r>
            <w:proofErr w:type="gramEnd"/>
          </w:p>
          <w:p w:rsidR="00621598" w:rsidRDefault="00621598" w:rsidP="00621598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proofErr w:type="gramStart"/>
            <w:r>
              <w:rPr>
                <w:sz w:val="28"/>
                <w:szCs w:val="28"/>
              </w:rPr>
              <w:t>IX.B</w:t>
            </w:r>
            <w:proofErr w:type="gramEnd"/>
          </w:p>
          <w:p w:rsidR="00621598" w:rsidRDefault="00621598" w:rsidP="00621598">
            <w:pPr>
              <w:tabs>
                <w:tab w:val="left" w:pos="1395"/>
              </w:tabs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IX.C</w:t>
            </w:r>
            <w:proofErr w:type="gramEnd"/>
          </w:p>
          <w:p w:rsidR="00621598" w:rsidRDefault="00621598" w:rsidP="00621598">
            <w:pPr>
              <w:tabs>
                <w:tab w:val="left" w:pos="1395"/>
              </w:tabs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21598" w:rsidRDefault="00621598" w:rsidP="00621598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621598" w:rsidRDefault="00621598" w:rsidP="00621598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ŘŠ Vostrovský</w:t>
            </w:r>
          </w:p>
          <w:p w:rsidR="00621598" w:rsidRDefault="00621598" w:rsidP="00621598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uč.Hyblerová</w:t>
            </w:r>
            <w:proofErr w:type="spellEnd"/>
          </w:p>
          <w:p w:rsidR="00621598" w:rsidRDefault="00621598" w:rsidP="00621598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uč.Švenková</w:t>
            </w:r>
            <w:proofErr w:type="spellEnd"/>
          </w:p>
        </w:tc>
      </w:tr>
      <w:tr w:rsidR="00621598" w:rsidTr="0062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621598" w:rsidRDefault="00621598" w:rsidP="00621598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23.9.</w:t>
            </w:r>
          </w:p>
        </w:tc>
        <w:tc>
          <w:tcPr>
            <w:tcW w:w="7269" w:type="dxa"/>
          </w:tcPr>
          <w:p w:rsidR="00621598" w:rsidRDefault="00621598" w:rsidP="0062159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Učebna </w:t>
            </w:r>
            <w:proofErr w:type="gramStart"/>
            <w:r>
              <w:rPr>
                <w:sz w:val="28"/>
                <w:szCs w:val="28"/>
              </w:rPr>
              <w:t>č.1:</w:t>
            </w:r>
            <w:proofErr w:type="gramEnd"/>
            <w:r>
              <w:rPr>
                <w:sz w:val="28"/>
                <w:szCs w:val="28"/>
              </w:rPr>
              <w:t xml:space="preserve"> Volby do zastupitelstva</w:t>
            </w:r>
          </w:p>
          <w:p w:rsidR="00621598" w:rsidRDefault="00621598" w:rsidP="0062159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21598" w:rsidRDefault="00621598" w:rsidP="0062159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Metodická návštěva PPP Kutná Hora</w:t>
            </w:r>
          </w:p>
          <w:p w:rsidR="00621598" w:rsidRDefault="00621598" w:rsidP="0062159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21598" w:rsidRDefault="00621598" w:rsidP="0062159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PPP Kutná Hora: školení</w:t>
            </w:r>
          </w:p>
          <w:p w:rsidR="00621598" w:rsidRDefault="00621598" w:rsidP="0062159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21598" w:rsidRDefault="00621598" w:rsidP="0062159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621598" w:rsidRDefault="00621598" w:rsidP="0062159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621598" w:rsidRDefault="00621598" w:rsidP="0062159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621598" w:rsidRDefault="00621598" w:rsidP="0062159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621598" w:rsidRDefault="00621598" w:rsidP="0062159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VP Martinovská</w:t>
            </w:r>
          </w:p>
        </w:tc>
      </w:tr>
    </w:tbl>
    <w:p w:rsidR="00621598" w:rsidRDefault="00621598" w:rsidP="00621598">
      <w:pPr>
        <w:tabs>
          <w:tab w:val="left" w:pos="3585"/>
        </w:tabs>
        <w:contextualSpacing/>
        <w:jc w:val="center"/>
      </w:pPr>
    </w:p>
    <w:p w:rsidR="00621598" w:rsidRDefault="000E5DD6" w:rsidP="00621598">
      <w:pPr>
        <w:tabs>
          <w:tab w:val="left" w:pos="3585"/>
        </w:tabs>
        <w:contextualSpacing/>
        <w:jc w:val="center"/>
      </w:pPr>
      <w:r>
        <w:pict>
          <v:shape id="_x0000_i1026" type="#_x0000_t136" style="width:217.5pt;height:27pt" fillcolor="#c00000">
            <v:shadow color="#868686"/>
            <v:textpath style="font-family:&quot;Arial Black&quot;;font-size:24pt;v-text-kern:t" trim="t" fitpath="t" string="Informace a pokyny"/>
          </v:shape>
        </w:pict>
      </w:r>
    </w:p>
    <w:p w:rsidR="00621598" w:rsidRDefault="00621598" w:rsidP="00621598">
      <w:pPr>
        <w:tabs>
          <w:tab w:val="left" w:pos="3585"/>
        </w:tabs>
        <w:contextualSpacing/>
        <w:jc w:val="center"/>
      </w:pPr>
    </w:p>
    <w:tbl>
      <w:tblPr>
        <w:tblStyle w:val="Svtlmkazvraznn2"/>
        <w:tblW w:w="0" w:type="auto"/>
        <w:tblLook w:val="04A0" w:firstRow="1" w:lastRow="0" w:firstColumn="1" w:lastColumn="0" w:noHBand="0" w:noVBand="1"/>
      </w:tblPr>
      <w:tblGrid>
        <w:gridCol w:w="8897"/>
        <w:gridCol w:w="1709"/>
      </w:tblGrid>
      <w:tr w:rsidR="00621598" w:rsidTr="00621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hideMark/>
          </w:tcPr>
          <w:p w:rsidR="00621598" w:rsidRDefault="00621598" w:rsidP="00621598">
            <w:pPr>
              <w:tabs>
                <w:tab w:val="left" w:pos="3585"/>
              </w:tabs>
              <w:contextualSpacing/>
            </w:pPr>
            <w:r>
              <w:t>Sdělení</w:t>
            </w:r>
          </w:p>
        </w:tc>
        <w:tc>
          <w:tcPr>
            <w:tcW w:w="1709" w:type="dxa"/>
            <w:hideMark/>
          </w:tcPr>
          <w:p w:rsidR="00621598" w:rsidRDefault="00621598" w:rsidP="00621598">
            <w:pPr>
              <w:tabs>
                <w:tab w:val="left" w:pos="3585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Termín</w:t>
            </w:r>
          </w:p>
        </w:tc>
      </w:tr>
      <w:tr w:rsidR="00621598" w:rsidTr="0062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621598" w:rsidRDefault="00621598" w:rsidP="00621598">
            <w:pPr>
              <w:contextualSpacing/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>TU upozorní žáky na odkládání školních tašek do polic ve školní jídelně (pohazování tašek ve vchodu do ŠJ).</w:t>
            </w:r>
          </w:p>
          <w:p w:rsidR="00621598" w:rsidRDefault="00621598" w:rsidP="00621598">
            <w:pPr>
              <w:contextualSpacing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1709" w:type="dxa"/>
            <w:hideMark/>
          </w:tcPr>
          <w:p w:rsidR="00621598" w:rsidRDefault="00621598" w:rsidP="00621598">
            <w:pPr>
              <w:tabs>
                <w:tab w:val="left" w:pos="358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20.9.2021</w:t>
            </w:r>
            <w:proofErr w:type="gramEnd"/>
          </w:p>
        </w:tc>
      </w:tr>
      <w:tr w:rsidR="00621598" w:rsidTr="00621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621598" w:rsidRDefault="00621598" w:rsidP="00621598">
            <w:pPr>
              <w:contextualSpacing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Poučení žáků:</w:t>
            </w:r>
          </w:p>
          <w:p w:rsidR="00621598" w:rsidRDefault="00621598" w:rsidP="00621598">
            <w:pPr>
              <w:contextualSpacing/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>Plastové lahve a plechovky od nápojů neházet do košů ve třídě, ale do nádobna tříděný odpad!!</w:t>
            </w:r>
          </w:p>
          <w:p w:rsidR="00621598" w:rsidRDefault="00621598" w:rsidP="00621598">
            <w:pPr>
              <w:contextualSpacing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1709" w:type="dxa"/>
          </w:tcPr>
          <w:p w:rsidR="00621598" w:rsidRDefault="00621598" w:rsidP="00621598">
            <w:pPr>
              <w:tabs>
                <w:tab w:val="left" w:pos="3585"/>
              </w:tabs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621598" w:rsidTr="00621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hideMark/>
          </w:tcPr>
          <w:p w:rsidR="00621598" w:rsidRDefault="00621598" w:rsidP="00621598">
            <w:pPr>
              <w:contextualSpacing/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>Metodická schůzka učitelů informatiky 4.-9.ročník – nová učebna PC</w:t>
            </w:r>
          </w:p>
        </w:tc>
        <w:tc>
          <w:tcPr>
            <w:tcW w:w="1709" w:type="dxa"/>
            <w:hideMark/>
          </w:tcPr>
          <w:p w:rsidR="00621598" w:rsidRDefault="00621598" w:rsidP="00621598">
            <w:pPr>
              <w:tabs>
                <w:tab w:val="left" w:pos="358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22.9.2022 7,00 hod.</w:t>
            </w:r>
          </w:p>
        </w:tc>
      </w:tr>
    </w:tbl>
    <w:p w:rsidR="00621598" w:rsidRDefault="00621598" w:rsidP="00621598">
      <w:pPr>
        <w:tabs>
          <w:tab w:val="left" w:pos="3585"/>
        </w:tabs>
        <w:contextualSpacing/>
        <w:jc w:val="center"/>
      </w:pPr>
    </w:p>
    <w:p w:rsidR="00621598" w:rsidRDefault="00621598" w:rsidP="00621598">
      <w:pPr>
        <w:tabs>
          <w:tab w:val="left" w:pos="3585"/>
        </w:tabs>
        <w:contextualSpacing/>
        <w:jc w:val="center"/>
      </w:pPr>
    </w:p>
    <w:p w:rsidR="00621598" w:rsidRDefault="00621598" w:rsidP="00621598">
      <w:pPr>
        <w:tabs>
          <w:tab w:val="left" w:pos="3585"/>
        </w:tabs>
        <w:contextualSpacing/>
        <w:jc w:val="center"/>
      </w:pPr>
    </w:p>
    <w:p w:rsidR="00621598" w:rsidRDefault="00621598" w:rsidP="00621598">
      <w:pPr>
        <w:tabs>
          <w:tab w:val="left" w:pos="3585"/>
        </w:tabs>
        <w:contextualSpacing/>
        <w:jc w:val="center"/>
      </w:pPr>
    </w:p>
    <w:p w:rsidR="001F535C" w:rsidRDefault="001F535C" w:rsidP="00621598">
      <w:pPr>
        <w:tabs>
          <w:tab w:val="left" w:pos="3585"/>
        </w:tabs>
        <w:contextualSpacing/>
        <w:jc w:val="center"/>
      </w:pPr>
    </w:p>
    <w:p w:rsidR="001F535C" w:rsidRDefault="001F535C" w:rsidP="00621598">
      <w:pPr>
        <w:tabs>
          <w:tab w:val="left" w:pos="3585"/>
        </w:tabs>
        <w:contextualSpacing/>
        <w:jc w:val="center"/>
      </w:pPr>
    </w:p>
    <w:p w:rsidR="001F535C" w:rsidRDefault="001F535C" w:rsidP="00621598">
      <w:pPr>
        <w:tabs>
          <w:tab w:val="left" w:pos="3585"/>
        </w:tabs>
        <w:contextualSpacing/>
        <w:jc w:val="center"/>
      </w:pPr>
    </w:p>
    <w:p w:rsidR="001F535C" w:rsidRDefault="001F535C" w:rsidP="00621598">
      <w:pPr>
        <w:tabs>
          <w:tab w:val="left" w:pos="3585"/>
        </w:tabs>
        <w:contextualSpacing/>
        <w:jc w:val="center"/>
      </w:pPr>
    </w:p>
    <w:p w:rsidR="001F535C" w:rsidRDefault="001F535C" w:rsidP="00621598">
      <w:pPr>
        <w:tabs>
          <w:tab w:val="left" w:pos="3585"/>
        </w:tabs>
        <w:contextualSpacing/>
        <w:jc w:val="center"/>
      </w:pPr>
    </w:p>
    <w:p w:rsidR="001F535C" w:rsidRDefault="001F535C" w:rsidP="00621598">
      <w:pPr>
        <w:tabs>
          <w:tab w:val="left" w:pos="3585"/>
        </w:tabs>
        <w:contextualSpacing/>
        <w:jc w:val="center"/>
      </w:pPr>
    </w:p>
    <w:p w:rsidR="004039A7" w:rsidRDefault="004039A7" w:rsidP="00621598">
      <w:pPr>
        <w:contextualSpacing/>
        <w:jc w:val="center"/>
        <w:rPr>
          <w:color w:val="1F497D" w:themeColor="text2"/>
        </w:rPr>
      </w:pPr>
    </w:p>
    <w:p w:rsidR="004039A7" w:rsidRPr="00245419" w:rsidRDefault="004039A7" w:rsidP="00B41DE6">
      <w:pPr>
        <w:contextualSpacing/>
        <w:jc w:val="center"/>
        <w:rPr>
          <w:szCs w:val="32"/>
        </w:rPr>
      </w:pPr>
    </w:p>
    <w:sectPr w:rsidR="004039A7" w:rsidRPr="00245419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FA"/>
    <w:rsid w:val="000305CB"/>
    <w:rsid w:val="00062B45"/>
    <w:rsid w:val="00097459"/>
    <w:rsid w:val="000E5DD6"/>
    <w:rsid w:val="00155F07"/>
    <w:rsid w:val="001D6AE3"/>
    <w:rsid w:val="001F3AA4"/>
    <w:rsid w:val="001F535C"/>
    <w:rsid w:val="00245419"/>
    <w:rsid w:val="002F258F"/>
    <w:rsid w:val="00311C6C"/>
    <w:rsid w:val="00324635"/>
    <w:rsid w:val="003B594A"/>
    <w:rsid w:val="003C3C39"/>
    <w:rsid w:val="004039A7"/>
    <w:rsid w:val="00444557"/>
    <w:rsid w:val="004962D3"/>
    <w:rsid w:val="004A5659"/>
    <w:rsid w:val="00500480"/>
    <w:rsid w:val="005747C2"/>
    <w:rsid w:val="005B0A10"/>
    <w:rsid w:val="005D11CB"/>
    <w:rsid w:val="005F6C5F"/>
    <w:rsid w:val="00621598"/>
    <w:rsid w:val="00621637"/>
    <w:rsid w:val="006C7800"/>
    <w:rsid w:val="006E423B"/>
    <w:rsid w:val="006F0729"/>
    <w:rsid w:val="007959AF"/>
    <w:rsid w:val="007A7233"/>
    <w:rsid w:val="007B272A"/>
    <w:rsid w:val="007D53C5"/>
    <w:rsid w:val="008D57FA"/>
    <w:rsid w:val="008D7B16"/>
    <w:rsid w:val="008F7200"/>
    <w:rsid w:val="00934E9B"/>
    <w:rsid w:val="009D12B4"/>
    <w:rsid w:val="009F1955"/>
    <w:rsid w:val="00AC6B23"/>
    <w:rsid w:val="00AF1528"/>
    <w:rsid w:val="00B41DE6"/>
    <w:rsid w:val="00B97EDA"/>
    <w:rsid w:val="00BE2C86"/>
    <w:rsid w:val="00CF4922"/>
    <w:rsid w:val="00CF729C"/>
    <w:rsid w:val="00D00271"/>
    <w:rsid w:val="00D01100"/>
    <w:rsid w:val="00D34E5D"/>
    <w:rsid w:val="00D71928"/>
    <w:rsid w:val="00D96A3E"/>
    <w:rsid w:val="00DA3DE2"/>
    <w:rsid w:val="00E1108C"/>
    <w:rsid w:val="00E2715F"/>
    <w:rsid w:val="00EB6531"/>
    <w:rsid w:val="00F17954"/>
    <w:rsid w:val="00F565AC"/>
    <w:rsid w:val="00F70177"/>
    <w:rsid w:val="00FA6633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Vrazncitt">
    <w:name w:val="Intense Quote"/>
    <w:basedOn w:val="Normln"/>
    <w:next w:val="Normln"/>
    <w:link w:val="VrazncittChar"/>
    <w:uiPriority w:val="30"/>
    <w:qFormat/>
    <w:rsid w:val="006C7800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7800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Vrazncitt">
    <w:name w:val="Intense Quote"/>
    <w:basedOn w:val="Normln"/>
    <w:next w:val="Normln"/>
    <w:link w:val="VrazncittChar"/>
    <w:uiPriority w:val="30"/>
    <w:qFormat/>
    <w:rsid w:val="006C7800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7800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Jana Vítková</cp:lastModifiedBy>
  <cp:revision>2</cp:revision>
  <dcterms:created xsi:type="dcterms:W3CDTF">2022-09-16T10:50:00Z</dcterms:created>
  <dcterms:modified xsi:type="dcterms:W3CDTF">2022-09-16T10:50:00Z</dcterms:modified>
</cp:coreProperties>
</file>